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方正小标宋_GBK" w:hAnsi="华文中宋" w:eastAsia="方正小标宋_GBK" w:cs="Times New Roman"/>
          <w:sz w:val="30"/>
          <w:szCs w:val="30"/>
          <w:lang w:val="en-US" w:eastAsia="zh-CN"/>
        </w:rPr>
      </w:pPr>
      <w:r>
        <w:rPr>
          <w:rFonts w:hint="eastAsia" w:ascii="方正小标宋_GBK" w:hAnsi="华文中宋" w:eastAsia="方正小标宋_GBK" w:cs="Times New Roman"/>
          <w:sz w:val="36"/>
          <w:szCs w:val="36"/>
          <w:lang w:val="en-US" w:eastAsia="zh-CN"/>
        </w:rPr>
        <w:t>疫情防控应急预案</w:t>
      </w:r>
    </w:p>
    <w:p>
      <w:pPr>
        <w:spacing w:line="480" w:lineRule="exact"/>
        <w:jc w:val="center"/>
        <w:rPr>
          <w:rFonts w:hint="eastAsia" w:ascii="方正小标宋_GBK" w:hAnsi="华文中宋" w:eastAsia="方正小标宋_GBK" w:cs="Times New Roman"/>
          <w:sz w:val="30"/>
          <w:szCs w:val="30"/>
          <w:lang w:val="en-US" w:eastAsia="zh-CN"/>
        </w:rPr>
      </w:pPr>
    </w:p>
    <w:p>
      <w:pPr>
        <w:pStyle w:val="2"/>
        <w:spacing w:before="0" w:line="364" w:lineRule="auto"/>
        <w:ind w:left="239" w:right="275" w:firstLine="639"/>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为贯彻落实新型冠状病毒肺炎防控工作，切实有效控制传染病，保障中国舞考级顺利进行，履行社会责任，维持必要考级业务，</w:t>
      </w:r>
      <w:r>
        <w:rPr>
          <w:rFonts w:hint="eastAsia" w:ascii="仿宋" w:hAnsi="仿宋" w:eastAsia="仿宋" w:cs="仿宋"/>
        </w:rPr>
        <w:t>依据《文化和旅游部科技教育司关于印发〈恢复开展社会艺术水平考级现场考级活动疫情防控措施指南〉的通知》（科教函〔2020</w:t>
      </w:r>
      <w:bookmarkStart w:id="0" w:name="_GoBack"/>
      <w:bookmarkEnd w:id="0"/>
      <w:r>
        <w:rPr>
          <w:rFonts w:hint="eastAsia" w:ascii="仿宋" w:hAnsi="仿宋" w:eastAsia="仿宋" w:cs="仿宋"/>
        </w:rPr>
        <w:t>〕4号）精神和本市文化和旅游局统一部署和现场考级活动各考点所在区疫情防控指挥部门要求，安全、平稳、有序恢复社会艺术水平考级现场考级活动，</w:t>
      </w:r>
      <w:r>
        <w:rPr>
          <w:rFonts w:hint="eastAsia" w:ascii="仿宋" w:hAnsi="仿宋" w:eastAsia="仿宋" w:cs="仿宋"/>
          <w:sz w:val="32"/>
          <w:szCs w:val="32"/>
          <w:lang w:val="en-US" w:eastAsia="zh-CN"/>
        </w:rPr>
        <w:t>结合本考点实际情况，特制定本疫情防控应急预案。</w:t>
      </w:r>
    </w:p>
    <w:p>
      <w:pPr>
        <w:pStyle w:val="2"/>
        <w:numPr>
          <w:ilvl w:val="0"/>
          <w:numId w:val="1"/>
        </w:numPr>
        <w:spacing w:before="0" w:line="364" w:lineRule="auto"/>
        <w:ind w:left="0" w:leftChars="0" w:right="275" w:rightChars="0" w:firstLine="425" w:firstLineChars="0"/>
        <w:jc w:val="both"/>
        <w:outlineLvl w:val="0"/>
        <w:rPr>
          <w:sz w:val="32"/>
        </w:rPr>
      </w:pPr>
      <w:r>
        <w:rPr>
          <w:rFonts w:hint="eastAsia" w:ascii="黑体" w:hAnsi="黑体" w:eastAsia="黑体" w:cs="黑体"/>
          <w:sz w:val="32"/>
          <w:szCs w:val="32"/>
          <w:lang w:val="en-US" w:eastAsia="zh-CN"/>
        </w:rPr>
        <w:t>落实相关工作人员</w:t>
      </w:r>
    </w:p>
    <w:p>
      <w:pPr>
        <w:spacing w:before="109" w:line="240" w:lineRule="auto"/>
        <w:ind w:left="879" w:right="3120" w:firstLine="3"/>
        <w:jc w:val="left"/>
        <w:rPr>
          <w:rFonts w:ascii="仿宋_GB2312" w:hAnsi="宋体" w:eastAsia="仿宋_GB2312"/>
          <w:sz w:val="32"/>
          <w:szCs w:val="32"/>
        </w:rPr>
      </w:pPr>
      <w:r>
        <w:rPr>
          <w:rFonts w:hint="eastAsia" w:ascii="仿宋_GB2312" w:hAnsi="宋体" w:eastAsia="仿宋_GB2312"/>
          <w:sz w:val="32"/>
          <w:szCs w:val="32"/>
        </w:rPr>
        <w:t>组长：</w:t>
      </w:r>
      <w:r>
        <w:rPr>
          <w:rFonts w:hint="eastAsia" w:ascii="仿宋_GB2312" w:hAnsi="宋体" w:eastAsia="仿宋_GB2312"/>
          <w:color w:val="FF0000"/>
          <w:sz w:val="32"/>
          <w:szCs w:val="32"/>
          <w:lang w:val="en-US" w:eastAsia="zh-CN"/>
        </w:rPr>
        <w:t>XX</w:t>
      </w:r>
      <w:r>
        <w:rPr>
          <w:rFonts w:hint="eastAsia" w:ascii="仿宋_GB2312" w:hAnsi="宋体" w:eastAsia="仿宋_GB2312"/>
          <w:color w:val="FF0000"/>
          <w:sz w:val="32"/>
          <w:szCs w:val="32"/>
        </w:rPr>
        <w:t>（</w:t>
      </w:r>
      <w:r>
        <w:rPr>
          <w:rFonts w:hint="eastAsia" w:ascii="仿宋_GB2312" w:hAnsi="宋体" w:eastAsia="仿宋_GB2312"/>
          <w:color w:val="FF0000"/>
          <w:sz w:val="32"/>
          <w:szCs w:val="32"/>
          <w:lang w:val="en-US" w:eastAsia="zh-CN"/>
        </w:rPr>
        <w:t>电话</w:t>
      </w:r>
      <w:r>
        <w:rPr>
          <w:rFonts w:hint="eastAsia" w:ascii="仿宋_GB2312" w:hAnsi="宋体" w:eastAsia="仿宋_GB2312"/>
          <w:color w:val="FF0000"/>
          <w:sz w:val="32"/>
          <w:szCs w:val="32"/>
        </w:rPr>
        <w:t>）</w:t>
      </w:r>
    </w:p>
    <w:p>
      <w:pPr>
        <w:pStyle w:val="2"/>
        <w:spacing w:before="115" w:line="240" w:lineRule="auto"/>
        <w:ind w:left="879"/>
        <w:rPr>
          <w:rFonts w:ascii="仿宋_GB2312" w:eastAsia="仿宋_GB2312" w:cs="Times New Roman"/>
          <w:color w:val="FF0000"/>
        </w:rPr>
      </w:pPr>
      <w:r>
        <w:rPr>
          <w:rFonts w:hint="eastAsia" w:ascii="仿宋_GB2312" w:eastAsia="仿宋_GB2312" w:cs="Times New Roman"/>
        </w:rPr>
        <w:t>副组长：</w:t>
      </w:r>
      <w:r>
        <w:rPr>
          <w:rFonts w:hint="eastAsia" w:ascii="仿宋_GB2312" w:eastAsia="仿宋_GB2312" w:cs="Times New Roman"/>
          <w:color w:val="FF0000"/>
          <w:lang w:val="en-US" w:eastAsia="zh-CN"/>
        </w:rPr>
        <w:t>XX</w:t>
      </w:r>
      <w:r>
        <w:rPr>
          <w:rFonts w:hint="eastAsia" w:ascii="仿宋_GB2312" w:eastAsia="仿宋_GB2312" w:cs="Times New Roman"/>
          <w:color w:val="FF0000"/>
        </w:rPr>
        <w:t>（</w:t>
      </w:r>
      <w:r>
        <w:rPr>
          <w:rFonts w:hint="eastAsia" w:ascii="仿宋_GB2312" w:eastAsia="仿宋_GB2312" w:cs="Times New Roman"/>
          <w:color w:val="FF0000"/>
          <w:lang w:val="en-US" w:eastAsia="zh-CN"/>
        </w:rPr>
        <w:t>电话</w:t>
      </w:r>
      <w:r>
        <w:rPr>
          <w:rFonts w:hint="eastAsia" w:ascii="仿宋_GB2312" w:eastAsia="仿宋_GB2312" w:cs="Times New Roman"/>
          <w:color w:val="FF0000"/>
        </w:rPr>
        <w:t>）</w:t>
      </w:r>
    </w:p>
    <w:p>
      <w:pPr>
        <w:pStyle w:val="2"/>
        <w:spacing w:before="115" w:line="240" w:lineRule="auto"/>
        <w:ind w:left="879"/>
        <w:rPr>
          <w:rFonts w:hint="eastAsia" w:ascii="仿宋_GB2312" w:eastAsia="仿宋_GB2312" w:cs="Times New Roman"/>
        </w:rPr>
      </w:pPr>
      <w:r>
        <w:rPr>
          <w:rFonts w:hint="eastAsia" w:ascii="仿宋_GB2312" w:eastAsia="仿宋_GB2312" w:cs="Times New Roman"/>
          <w:lang w:val="en-US" w:eastAsia="zh-CN"/>
        </w:rPr>
        <w:t>组员</w:t>
      </w:r>
      <w:r>
        <w:rPr>
          <w:rFonts w:hint="eastAsia" w:ascii="仿宋_GB2312" w:eastAsia="仿宋_GB2312" w:cs="Times New Roman"/>
        </w:rPr>
        <w:t>：</w:t>
      </w:r>
      <w:r>
        <w:rPr>
          <w:rFonts w:hint="eastAsia" w:ascii="仿宋_GB2312" w:eastAsia="仿宋_GB2312" w:cs="Times New Roman"/>
          <w:color w:val="FF0000"/>
          <w:lang w:val="en-US" w:eastAsia="zh-CN"/>
        </w:rPr>
        <w:t xml:space="preserve"> XX（电话）</w:t>
      </w:r>
    </w:p>
    <w:p>
      <w:pPr>
        <w:pStyle w:val="2"/>
        <w:numPr>
          <w:ilvl w:val="0"/>
          <w:numId w:val="1"/>
        </w:numPr>
        <w:spacing w:before="0" w:line="364" w:lineRule="auto"/>
        <w:ind w:left="0" w:leftChars="0" w:right="275" w:rightChars="0" w:firstLine="425" w:firstLineChars="0"/>
        <w:jc w:val="both"/>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明确责任分工</w:t>
      </w:r>
    </w:p>
    <w:p>
      <w:pPr>
        <w:pStyle w:val="6"/>
        <w:tabs>
          <w:tab w:val="left" w:pos="1122"/>
        </w:tabs>
        <w:spacing w:before="141" w:line="240" w:lineRule="auto"/>
        <w:ind w:left="1892" w:leftChars="400" w:hanging="1052" w:hangingChars="329"/>
        <w:jc w:val="left"/>
        <w:rPr>
          <w:rFonts w:ascii="仿宋_GB2312" w:eastAsia="仿宋_GB2312" w:cs="Times New Roman"/>
          <w:sz w:val="32"/>
          <w:szCs w:val="32"/>
        </w:rPr>
      </w:pPr>
      <w:r>
        <w:rPr>
          <w:rFonts w:hint="eastAsia" w:ascii="仿宋_GB2312" w:eastAsia="仿宋_GB2312" w:cs="Times New Roman"/>
          <w:sz w:val="32"/>
          <w:szCs w:val="32"/>
        </w:rPr>
        <w:t>组长：决定预案的启动；组织联络各职能部门，部署相关事务；配合上级部门及</w:t>
      </w:r>
      <w:r>
        <w:rPr>
          <w:rFonts w:hint="eastAsia" w:ascii="仿宋_GB2312" w:eastAsia="仿宋_GB2312" w:cs="Times New Roman"/>
          <w:sz w:val="32"/>
          <w:szCs w:val="32"/>
          <w:lang w:val="en-US" w:eastAsia="zh-CN"/>
        </w:rPr>
        <w:t>上海考区</w:t>
      </w:r>
      <w:r>
        <w:rPr>
          <w:rFonts w:hint="eastAsia" w:ascii="仿宋_GB2312" w:eastAsia="仿宋_GB2312" w:cs="Times New Roman"/>
          <w:sz w:val="32"/>
          <w:szCs w:val="32"/>
        </w:rPr>
        <w:t>进行工作协调</w:t>
      </w:r>
    </w:p>
    <w:p>
      <w:pPr>
        <w:pStyle w:val="6"/>
        <w:tabs>
          <w:tab w:val="left" w:pos="1499"/>
          <w:tab w:val="left" w:pos="1500"/>
        </w:tabs>
        <w:spacing w:line="240" w:lineRule="auto"/>
        <w:ind w:left="2094" w:leftChars="400" w:hanging="1254" w:hangingChars="392"/>
        <w:jc w:val="left"/>
        <w:rPr>
          <w:rFonts w:hint="default" w:ascii="仿宋_GB2312" w:eastAsia="仿宋_GB2312" w:cs="Times New Roman"/>
          <w:sz w:val="32"/>
          <w:szCs w:val="32"/>
          <w:lang w:val="en-US"/>
        </w:rPr>
      </w:pPr>
      <w:r>
        <w:rPr>
          <w:rFonts w:hint="eastAsia" w:ascii="仿宋_GB2312" w:eastAsia="仿宋_GB2312" w:cs="Times New Roman"/>
          <w:sz w:val="32"/>
          <w:szCs w:val="32"/>
        </w:rPr>
        <w:t>副组长：调用各类物资和场地等资源；传达、监督落实工作组相关决定</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记录考点有发热症状人员身份信息；如有疑似病例及时上报给</w:t>
      </w:r>
      <w:r>
        <w:rPr>
          <w:rFonts w:hint="eastAsia" w:ascii="仿宋_GB2312" w:hAnsi="宋体" w:eastAsia="仿宋_GB2312" w:cs="Times New Roman"/>
          <w:kern w:val="2"/>
          <w:sz w:val="32"/>
          <w:szCs w:val="32"/>
          <w:lang w:val="en-US" w:eastAsia="zh-CN" w:bidi="ar-SA"/>
        </w:rPr>
        <w:t>市文旅局和市疾控中心</w:t>
      </w:r>
    </w:p>
    <w:p>
      <w:pPr>
        <w:pStyle w:val="6"/>
        <w:tabs>
          <w:tab w:val="left" w:pos="1499"/>
          <w:tab w:val="left" w:pos="1500"/>
        </w:tabs>
        <w:spacing w:line="240" w:lineRule="auto"/>
        <w:ind w:left="1688" w:leftChars="400" w:hanging="848" w:hangingChars="265"/>
        <w:jc w:val="left"/>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组员</w:t>
      </w:r>
      <w:r>
        <w:rPr>
          <w:rFonts w:hint="eastAsia" w:ascii="仿宋_GB2312" w:eastAsia="仿宋_GB2312" w:cs="Times New Roman"/>
          <w:sz w:val="32"/>
          <w:szCs w:val="32"/>
        </w:rPr>
        <w:t>：收集</w:t>
      </w:r>
      <w:r>
        <w:rPr>
          <w:rFonts w:hint="eastAsia" w:ascii="仿宋_GB2312" w:eastAsia="仿宋_GB2312" w:cs="Times New Roman"/>
          <w:sz w:val="32"/>
          <w:szCs w:val="32"/>
          <w:lang w:val="en-US" w:eastAsia="zh-CN"/>
        </w:rPr>
        <w:t>考生</w:t>
      </w:r>
      <w:r>
        <w:rPr>
          <w:rFonts w:hint="eastAsia" w:ascii="仿宋_GB2312" w:eastAsia="仿宋_GB2312" w:cs="Times New Roman"/>
          <w:sz w:val="32"/>
          <w:szCs w:val="32"/>
        </w:rPr>
        <w:t>相关资料表格</w:t>
      </w:r>
      <w:r>
        <w:rPr>
          <w:rFonts w:hint="eastAsia" w:ascii="仿宋_GB2312" w:eastAsia="仿宋_GB2312" w:cs="Times New Roman"/>
          <w:sz w:val="32"/>
          <w:szCs w:val="32"/>
          <w:lang w:eastAsia="zh-CN"/>
        </w:rPr>
        <w:t>；</w:t>
      </w:r>
      <w:r>
        <w:rPr>
          <w:rFonts w:hint="eastAsia" w:ascii="仿宋_GB2312" w:eastAsia="仿宋_GB2312" w:cs="Times New Roman"/>
          <w:sz w:val="32"/>
          <w:szCs w:val="32"/>
        </w:rPr>
        <w:t>负责</w:t>
      </w:r>
      <w:r>
        <w:rPr>
          <w:rFonts w:hint="eastAsia" w:ascii="仿宋_GB2312" w:eastAsia="仿宋_GB2312" w:cs="Times New Roman"/>
          <w:sz w:val="32"/>
          <w:szCs w:val="32"/>
          <w:lang w:val="en-US" w:eastAsia="zh-CN"/>
        </w:rPr>
        <w:t>开展现场测温、场所消毒、摆放防疫用品、防疫宣传品等疫情防疫工作；在入口、考场等公共区域控制人流密度；</w:t>
      </w:r>
      <w:r>
        <w:rPr>
          <w:rFonts w:hint="eastAsia" w:ascii="仿宋_GB2312" w:hAnsi="宋体" w:eastAsia="仿宋_GB2312"/>
          <w:sz w:val="32"/>
          <w:szCs w:val="32"/>
        </w:rPr>
        <w:t>负责医务保障工作，应急处理考生、考官和工作人员临时出现身体不适等情况</w:t>
      </w:r>
    </w:p>
    <w:p>
      <w:pPr>
        <w:pStyle w:val="2"/>
        <w:numPr>
          <w:ilvl w:val="0"/>
          <w:numId w:val="1"/>
        </w:numPr>
        <w:spacing w:before="0" w:line="364" w:lineRule="auto"/>
        <w:ind w:left="0" w:leftChars="0" w:right="275" w:rightChars="0" w:firstLine="425" w:firstLineChars="0"/>
        <w:jc w:val="both"/>
        <w:outlineLvl w:val="0"/>
        <w:rPr>
          <w:rFonts w:hint="default" w:ascii="黑体" w:hAnsi="黑体" w:eastAsia="黑体"/>
          <w:sz w:val="32"/>
          <w:szCs w:val="32"/>
          <w:lang w:val="en-US" w:eastAsia="zh-CN"/>
        </w:rPr>
      </w:pPr>
      <w:r>
        <w:rPr>
          <w:rFonts w:hint="eastAsia" w:ascii="黑体" w:hAnsi="黑体" w:eastAsia="黑体"/>
          <w:sz w:val="32"/>
          <w:szCs w:val="32"/>
          <w:lang w:val="en-US" w:eastAsia="zh-CN"/>
        </w:rPr>
        <w:t>有完备应急处理流程</w:t>
      </w:r>
    </w:p>
    <w:p>
      <w:pPr>
        <w:numPr>
          <w:ilvl w:val="0"/>
          <w:numId w:val="2"/>
        </w:numPr>
        <w:spacing w:line="560" w:lineRule="exact"/>
        <w:ind w:left="280" w:leftChars="0" w:right="0" w:rightChars="0" w:firstLine="600" w:firstLineChars="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发现发热等症状（体温超过37.3℃，包括37.3℃）人员时（包括考生、工作人员、陪同家长等），组员</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立刻收集其身份信息与联系方式上报副组长</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，督促其就近去发热门诊就诊，并跟踪就诊情况。副组长</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需记录其身份信息和联系方式，并</w:t>
      </w:r>
      <w:r>
        <w:rPr>
          <w:rFonts w:hint="eastAsia" w:ascii="仿宋_GB2312" w:hAnsi="宋体" w:eastAsia="仿宋_GB2312" w:cs="Times New Roman"/>
          <w:color w:val="auto"/>
          <w:kern w:val="2"/>
          <w:sz w:val="32"/>
          <w:szCs w:val="32"/>
          <w:lang w:val="en-US" w:eastAsia="zh-CN" w:bidi="ar-SA"/>
        </w:rPr>
        <w:t>将考点情况上报给中国舞蹈家协会上海考区及区疾控中心</w:t>
      </w:r>
      <w:r>
        <w:rPr>
          <w:rFonts w:hint="eastAsia" w:ascii="仿宋_GB2312" w:hAnsi="宋体" w:eastAsia="仿宋_GB2312" w:cs="Times New Roman"/>
          <w:kern w:val="2"/>
          <w:sz w:val="32"/>
          <w:szCs w:val="32"/>
          <w:lang w:val="en-US" w:eastAsia="zh-CN" w:bidi="ar-SA"/>
        </w:rPr>
        <w:t>。</w:t>
      </w:r>
    </w:p>
    <w:p>
      <w:pPr>
        <w:numPr>
          <w:ilvl w:val="0"/>
          <w:numId w:val="2"/>
        </w:numPr>
        <w:spacing w:line="560" w:lineRule="exact"/>
        <w:ind w:left="280" w:leftChars="0" w:right="0" w:rightChars="0" w:firstLine="600" w:firstLineChars="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如果是未成年人发现发热等症状，所在考点组员</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应当立即通知人员家长（法定监护人），收集其身份信息与联系方式上报副组长</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，并安排其进入临时留观区等待家长陪同送发热门诊就诊，并跟踪就诊情况。副组长</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记录其身份信息和联系方式，并</w:t>
      </w:r>
      <w:r>
        <w:rPr>
          <w:rFonts w:hint="eastAsia" w:ascii="仿宋_GB2312" w:hAnsi="宋体" w:eastAsia="仿宋_GB2312" w:cs="Times New Roman"/>
          <w:color w:val="auto"/>
          <w:kern w:val="2"/>
          <w:sz w:val="32"/>
          <w:szCs w:val="32"/>
          <w:lang w:val="en-US" w:eastAsia="zh-CN" w:bidi="ar-SA"/>
        </w:rPr>
        <w:t>将考点情况上报给中国舞蹈家协会上海考区及区疾控中心</w:t>
      </w:r>
      <w:r>
        <w:rPr>
          <w:rFonts w:hint="eastAsia" w:ascii="仿宋_GB2312" w:hAnsi="宋体" w:eastAsia="仿宋_GB2312" w:cs="Times New Roman"/>
          <w:kern w:val="2"/>
          <w:sz w:val="32"/>
          <w:szCs w:val="32"/>
          <w:lang w:val="en-US" w:eastAsia="zh-CN" w:bidi="ar-SA"/>
        </w:rPr>
        <w:t>。</w:t>
      </w:r>
    </w:p>
    <w:p>
      <w:pPr>
        <w:numPr>
          <w:ilvl w:val="0"/>
          <w:numId w:val="2"/>
        </w:numPr>
        <w:spacing w:line="560" w:lineRule="exact"/>
        <w:ind w:left="280" w:leftChars="0" w:right="0" w:rightChars="0" w:firstLine="600" w:firstLineChars="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如发现疑似病例，副组长</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立即将人员信息告诉市文旅局和市疾控中心，组员</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积极配合疾控机构开展流行病学调查、进行场所消毒和临时停止线下服务等工作。</w:t>
      </w:r>
    </w:p>
    <w:p>
      <w:pPr>
        <w:numPr>
          <w:ilvl w:val="0"/>
          <w:numId w:val="2"/>
        </w:numPr>
        <w:spacing w:line="560" w:lineRule="exact"/>
        <w:ind w:left="280" w:leftChars="0" w:right="0" w:rightChars="0" w:firstLine="600" w:firstLineChars="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经疾控机构检查排除新冠肺炎疑似病例，并且组员</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进行场所消毒、其他人员符合条件的，经上级行政主管部门和中国舞蹈家协会上海考区委员会许可，可以继续开展线下服务，并规范、严格做好相关防控工作。</w:t>
      </w:r>
    </w:p>
    <w:p>
      <w:pPr>
        <w:numPr>
          <w:ilvl w:val="0"/>
          <w:numId w:val="2"/>
        </w:numPr>
        <w:spacing w:line="560" w:lineRule="exact"/>
        <w:ind w:left="280" w:leftChars="0" w:right="0" w:rightChars="0" w:firstLine="600" w:firstLineChars="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一旦发现考点内有14天内离沪的人员（考生、考官、工作人员），组员</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需上报考区人员，并立即暂停其考级工作。组员</w:t>
      </w:r>
      <w:r>
        <w:rPr>
          <w:rFonts w:hint="eastAsia" w:ascii="仿宋_GB2312" w:hAnsi="宋体" w:eastAsia="仿宋_GB2312" w:cs="Times New Roman"/>
          <w:color w:val="FF0000"/>
          <w:kern w:val="2"/>
          <w:sz w:val="32"/>
          <w:szCs w:val="32"/>
          <w:lang w:val="en-US" w:eastAsia="zh-CN" w:bidi="ar-SA"/>
        </w:rPr>
        <w:t>（姓名）</w:t>
      </w:r>
      <w:r>
        <w:rPr>
          <w:rFonts w:hint="eastAsia" w:ascii="仿宋_GB2312" w:hAnsi="宋体" w:eastAsia="仿宋_GB2312" w:cs="Times New Roman"/>
          <w:kern w:val="2"/>
          <w:sz w:val="32"/>
          <w:szCs w:val="32"/>
          <w:lang w:val="en-US" w:eastAsia="zh-CN" w:bidi="ar-SA"/>
        </w:rPr>
        <w:t>统一收集人员信息，做留档记录，跟进后续情况。</w:t>
      </w:r>
    </w:p>
    <w:p>
      <w:pPr>
        <w:pStyle w:val="2"/>
        <w:numPr>
          <w:ilvl w:val="0"/>
          <w:numId w:val="1"/>
        </w:numPr>
        <w:spacing w:before="0" w:line="364" w:lineRule="auto"/>
        <w:ind w:left="0" w:leftChars="0" w:right="275" w:rightChars="0" w:firstLine="425" w:firstLineChars="0"/>
        <w:jc w:val="both"/>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具体措施</w:t>
      </w:r>
    </w:p>
    <w:p>
      <w:pPr>
        <w:pStyle w:val="3"/>
        <w:widowControl w:val="0"/>
        <w:numPr>
          <w:ilvl w:val="0"/>
          <w:numId w:val="3"/>
        </w:numPr>
        <w:shd w:val="clear" w:color="auto" w:fill="FFFFFF"/>
        <w:spacing w:before="0" w:beforeAutospacing="0" w:after="0" w:afterAutospacing="0" w:line="560" w:lineRule="exact"/>
        <w:ind w:left="0" w:leftChars="0" w:firstLine="420" w:firstLineChars="0"/>
        <w:jc w:val="both"/>
        <w:outlineLvl w:val="1"/>
        <w:rPr>
          <w:rFonts w:hint="eastAsia" w:ascii="仿宋_GB2312" w:eastAsia="仿宋_GB2312"/>
          <w:sz w:val="32"/>
          <w:szCs w:val="32"/>
        </w:rPr>
      </w:pPr>
      <w:r>
        <w:rPr>
          <w:rFonts w:hint="eastAsia" w:ascii="仿宋_GB2312" w:eastAsia="仿宋_GB2312"/>
          <w:sz w:val="32"/>
          <w:szCs w:val="32"/>
        </w:rPr>
        <w:t>做好突发事件的监测与预警</w:t>
      </w:r>
    </w:p>
    <w:p>
      <w:pPr>
        <w:pStyle w:val="3"/>
        <w:widowControl w:val="0"/>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发现可疑病例(有流行病学史和出现发热、干咳等呼吸道症状)时，应立停止</w:t>
      </w:r>
      <w:r>
        <w:rPr>
          <w:rFonts w:hint="eastAsia" w:ascii="仿宋_GB2312" w:eastAsia="仿宋_GB2312"/>
          <w:sz w:val="32"/>
          <w:szCs w:val="32"/>
          <w:lang w:val="en-US" w:eastAsia="zh-CN"/>
        </w:rPr>
        <w:t>考级</w:t>
      </w:r>
      <w:r>
        <w:rPr>
          <w:rFonts w:hint="eastAsia" w:ascii="仿宋_GB2312" w:eastAsia="仿宋_GB2312"/>
          <w:sz w:val="32"/>
          <w:szCs w:val="32"/>
        </w:rPr>
        <w:t>工作，引导其至临时医学观察点或单独隔离观察间进行留观，联系所在社区(村居)的社区卫生服务中心(乡镇卫生院)等医疗机构初步排查后，送辖区定点医院诊治，确诊后立即报告当地疾控机构和</w:t>
      </w:r>
      <w:r>
        <w:rPr>
          <w:rFonts w:hint="eastAsia" w:ascii="仿宋_GB2312" w:eastAsia="仿宋_GB2312"/>
          <w:sz w:val="32"/>
          <w:szCs w:val="32"/>
          <w:lang w:val="en-US" w:eastAsia="zh-CN"/>
        </w:rPr>
        <w:t>中国舞蹈家协会上海考区</w:t>
      </w:r>
      <w:r>
        <w:rPr>
          <w:rFonts w:hint="eastAsia" w:ascii="仿宋_GB2312" w:eastAsia="仿宋_GB2312"/>
          <w:sz w:val="32"/>
          <w:szCs w:val="32"/>
        </w:rPr>
        <w:t>。</w:t>
      </w:r>
    </w:p>
    <w:p>
      <w:pPr>
        <w:pStyle w:val="3"/>
        <w:widowControl w:val="0"/>
        <w:numPr>
          <w:ilvl w:val="0"/>
          <w:numId w:val="3"/>
        </w:numPr>
        <w:shd w:val="clear" w:color="auto" w:fill="FFFFFF"/>
        <w:spacing w:before="0" w:beforeAutospacing="0" w:after="0" w:afterAutospacing="0" w:line="560" w:lineRule="exact"/>
        <w:ind w:left="0" w:leftChars="0" w:firstLine="420" w:firstLineChars="0"/>
        <w:jc w:val="both"/>
        <w:outlineLvl w:val="1"/>
        <w:rPr>
          <w:rFonts w:hint="eastAsia" w:ascii="仿宋_GB2312" w:eastAsia="仿宋_GB2312"/>
          <w:sz w:val="32"/>
          <w:szCs w:val="32"/>
        </w:rPr>
      </w:pPr>
      <w:r>
        <w:rPr>
          <w:rFonts w:hint="eastAsia" w:ascii="仿宋_GB2312" w:eastAsia="仿宋_GB2312"/>
          <w:sz w:val="32"/>
          <w:szCs w:val="32"/>
        </w:rPr>
        <w:t xml:space="preserve">突发事件的预防 </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w:t>
      </w:r>
      <w:r>
        <w:rPr>
          <w:rFonts w:hint="eastAsia" w:ascii="仿宋_GB2312" w:hAnsi="宋体" w:eastAsia="仿宋_GB2312" w:cs="宋体"/>
          <w:sz w:val="32"/>
          <w:szCs w:val="32"/>
          <w:lang w:val="en-US" w:eastAsia="zh-CN"/>
        </w:rPr>
        <w:t>现场张贴海报和微信公众号的形式</w:t>
      </w:r>
      <w:r>
        <w:rPr>
          <w:rFonts w:hint="eastAsia" w:ascii="仿宋_GB2312" w:hAnsi="宋体" w:eastAsia="仿宋_GB2312" w:cs="宋体"/>
          <w:sz w:val="32"/>
          <w:szCs w:val="32"/>
        </w:rPr>
        <w:t>积极宣传科学防控知识，尽快将相关疫情防控知识和关键信息发送给师生及家长。提高对“新型冠状病毒感染肺炎”的认知水平，引导</w:t>
      </w:r>
      <w:r>
        <w:rPr>
          <w:rFonts w:hint="eastAsia" w:ascii="仿宋_GB2312" w:hAnsi="宋体" w:eastAsia="仿宋_GB2312" w:cs="宋体"/>
          <w:sz w:val="32"/>
          <w:szCs w:val="32"/>
          <w:lang w:val="en-US" w:eastAsia="zh-CN"/>
        </w:rPr>
        <w:t>工作人员</w:t>
      </w:r>
      <w:r>
        <w:rPr>
          <w:rFonts w:hint="eastAsia" w:ascii="仿宋_GB2312" w:hAnsi="宋体" w:eastAsia="仿宋_GB2312" w:cs="宋体"/>
          <w:sz w:val="32"/>
          <w:szCs w:val="32"/>
        </w:rPr>
        <w:t>科学应对防范，提升自我防护意识。避免不必要的人员流动，消除恐慌心理，维护考级秩序。</w:t>
      </w:r>
    </w:p>
    <w:p>
      <w:pPr>
        <w:pStyle w:val="3"/>
        <w:widowControl w:val="0"/>
        <w:numPr>
          <w:ilvl w:val="0"/>
          <w:numId w:val="3"/>
        </w:numPr>
        <w:shd w:val="clear" w:color="auto" w:fill="FFFFFF"/>
        <w:spacing w:before="0" w:beforeAutospacing="0" w:after="0" w:afterAutospacing="0" w:line="560" w:lineRule="exact"/>
        <w:ind w:left="0" w:leftChars="0" w:firstLine="420" w:firstLineChars="0"/>
        <w:jc w:val="both"/>
        <w:outlineLvl w:val="1"/>
        <w:rPr>
          <w:rFonts w:hint="eastAsia" w:ascii="仿宋_GB2312" w:hAnsi="宋体" w:eastAsia="仿宋_GB2312" w:cs="宋体"/>
          <w:sz w:val="32"/>
          <w:szCs w:val="32"/>
        </w:rPr>
      </w:pPr>
      <w:r>
        <w:rPr>
          <w:rFonts w:hint="eastAsia" w:ascii="仿宋_GB2312" w:hAnsi="宋体" w:eastAsia="仿宋_GB2312" w:cs="宋体"/>
          <w:sz w:val="32"/>
          <w:szCs w:val="32"/>
        </w:rPr>
        <w:t>突发事件的报告通报制度</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建立重大、紧急疫情信息报告制度，任何人对突发事件，不得隐瞒，缓报、谎报或者授意他人隐瞒、缓报、谎报。</w:t>
      </w:r>
    </w:p>
    <w:p>
      <w:pPr>
        <w:pStyle w:val="3"/>
        <w:widowControl w:val="0"/>
        <w:numPr>
          <w:ilvl w:val="0"/>
          <w:numId w:val="3"/>
        </w:numPr>
        <w:shd w:val="clear" w:color="auto" w:fill="FFFFFF"/>
        <w:spacing w:before="0" w:beforeAutospacing="0" w:after="0" w:afterAutospacing="0" w:line="560" w:lineRule="exact"/>
        <w:ind w:left="0" w:leftChars="0" w:firstLine="420" w:firstLineChars="0"/>
        <w:jc w:val="both"/>
        <w:outlineLvl w:val="1"/>
        <w:rPr>
          <w:rFonts w:hint="eastAsia" w:ascii="仿宋_GB2312" w:hAnsi="宋体" w:eastAsia="仿宋_GB2312" w:cs="宋体"/>
          <w:sz w:val="32"/>
          <w:szCs w:val="32"/>
        </w:rPr>
      </w:pPr>
      <w:r>
        <w:rPr>
          <w:rFonts w:hint="eastAsia" w:ascii="仿宋_GB2312" w:hAnsi="宋体" w:eastAsia="仿宋_GB2312" w:cs="宋体"/>
          <w:sz w:val="32"/>
          <w:szCs w:val="32"/>
        </w:rPr>
        <w:t xml:space="preserve">突发事件的病例检查 </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新型冠状病毒感染肺炎事件一旦发生后，</w:t>
      </w:r>
      <w:r>
        <w:rPr>
          <w:rFonts w:hint="eastAsia" w:ascii="仿宋_GB2312" w:hAnsi="宋体" w:eastAsia="仿宋_GB2312" w:cs="宋体"/>
          <w:sz w:val="32"/>
          <w:szCs w:val="32"/>
          <w:lang w:val="en-US" w:eastAsia="zh-CN"/>
        </w:rPr>
        <w:t>考点疫情防控工作组的组员</w:t>
      </w:r>
      <w:r>
        <w:rPr>
          <w:rFonts w:hint="eastAsia" w:ascii="仿宋_GB2312" w:hAnsi="宋体" w:eastAsia="仿宋_GB2312" w:cs="宋体"/>
          <w:sz w:val="32"/>
          <w:szCs w:val="32"/>
        </w:rPr>
        <w:t>负责</w:t>
      </w:r>
      <w:r>
        <w:rPr>
          <w:rFonts w:hint="eastAsia" w:ascii="仿宋_GB2312" w:hAnsi="宋体" w:eastAsia="仿宋_GB2312" w:cs="宋体"/>
          <w:sz w:val="32"/>
          <w:szCs w:val="32"/>
          <w:lang w:val="en-US" w:eastAsia="zh-CN"/>
        </w:rPr>
        <w:t>上报组长相关情况，</w:t>
      </w:r>
      <w:r>
        <w:rPr>
          <w:rFonts w:hint="eastAsia" w:ascii="仿宋_GB2312" w:hAnsi="宋体" w:eastAsia="仿宋_GB2312" w:cs="宋体"/>
          <w:sz w:val="32"/>
          <w:szCs w:val="32"/>
        </w:rPr>
        <w:t>做好有关病例的调查工作，并在可能涉及的范围内开展传播途径暴露因素的调查。</w:t>
      </w:r>
    </w:p>
    <w:p>
      <w:pPr>
        <w:pStyle w:val="3"/>
        <w:widowControl w:val="0"/>
        <w:numPr>
          <w:ilvl w:val="0"/>
          <w:numId w:val="3"/>
        </w:numPr>
        <w:shd w:val="clear" w:color="auto" w:fill="FFFFFF"/>
        <w:spacing w:before="0" w:beforeAutospacing="0" w:after="0" w:afterAutospacing="0" w:line="560" w:lineRule="exact"/>
        <w:ind w:left="0" w:leftChars="0" w:firstLine="420" w:firstLineChars="0"/>
        <w:jc w:val="both"/>
        <w:outlineLvl w:val="1"/>
        <w:rPr>
          <w:rFonts w:hint="eastAsia" w:ascii="仿宋_GB2312" w:hAnsi="宋体" w:eastAsia="仿宋_GB2312" w:cs="宋体"/>
          <w:sz w:val="32"/>
          <w:szCs w:val="32"/>
        </w:rPr>
      </w:pPr>
      <w:r>
        <w:rPr>
          <w:rFonts w:hint="eastAsia" w:ascii="仿宋_GB2312" w:hAnsi="宋体" w:eastAsia="仿宋_GB2312" w:cs="宋体"/>
          <w:sz w:val="32"/>
          <w:szCs w:val="32"/>
        </w:rPr>
        <w:t xml:space="preserve">应急处理方案 </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突发事件发生后，要立即采取下列措施：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疫情防控小组</w:t>
      </w:r>
      <w:r>
        <w:rPr>
          <w:rFonts w:hint="eastAsia" w:ascii="仿宋_GB2312" w:hAnsi="宋体" w:eastAsia="仿宋_GB2312" w:cs="宋体"/>
          <w:sz w:val="32"/>
          <w:szCs w:val="32"/>
        </w:rPr>
        <w:t xml:space="preserve">或配合卫生防疫人员对事件发生的原因、涉及的人群、危害程度及发展趋势进行调查，初步判断事件的类型，并由卫生防疫部门提出是否启动应急预案的建议。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疫情防控小组组员</w:t>
      </w:r>
      <w:r>
        <w:rPr>
          <w:rFonts w:hint="eastAsia" w:ascii="仿宋_GB2312" w:hAnsi="宋体" w:eastAsia="仿宋_GB2312" w:cs="宋体"/>
          <w:sz w:val="32"/>
          <w:szCs w:val="32"/>
        </w:rPr>
        <w:t xml:space="preserve">对突发事件现场进行临时控制，实行师生分散隔离，防止事态扩大；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 xml:space="preserve">封存可能导致突发事件发生的设备、材料、物品。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 xml:space="preserve">对考级场地人群密集的地方，按规定进行消毒。具体办法在卫生部门的指导下进行。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对有关人员实施医学隔离，隔离场所由医院安排或服从所属地统筹安排。</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 xml:space="preserve">组织对病员进行紧急处理，并及时送医院救治。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 xml:space="preserve">密切掌握考级工作人员出勤动态。须查明人员姓名、缺勤原因，掌握信息。登记因病缺勤名单、主要症状、就诊检查情况（初步诊断），并实行每日电话追踪随访制。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 xml:space="preserve">考设立疫情监控和联系电话，从考级活动申报之日起至考级活动结束建立晨检和每日一报制度，及时收集疫情信息，以备考级机构检查。 </w:t>
      </w:r>
    </w:p>
    <w:p>
      <w:pPr>
        <w:numPr>
          <w:ilvl w:val="0"/>
          <w:numId w:val="4"/>
        </w:numPr>
        <w:snapToGrid w:val="0"/>
        <w:spacing w:line="560" w:lineRule="exact"/>
        <w:ind w:left="1265" w:leftChars="0" w:hanging="425" w:firstLineChars="0"/>
        <w:rPr>
          <w:rFonts w:hint="eastAsia" w:ascii="仿宋_GB2312" w:hAnsi="宋体" w:eastAsia="仿宋_GB2312" w:cs="宋体"/>
          <w:sz w:val="32"/>
          <w:szCs w:val="32"/>
        </w:rPr>
      </w:pPr>
      <w:r>
        <w:rPr>
          <w:rFonts w:hint="eastAsia" w:ascii="仿宋_GB2312" w:hAnsi="宋体" w:eastAsia="仿宋_GB2312" w:cs="宋体"/>
          <w:sz w:val="32"/>
          <w:szCs w:val="32"/>
        </w:rPr>
        <w:t>做好宣传和考生及工作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考生及工作人员的情绪，避免过度恐慌。</w:t>
      </w:r>
    </w:p>
    <w:p>
      <w:pPr>
        <w:pStyle w:val="2"/>
        <w:numPr>
          <w:ilvl w:val="0"/>
          <w:numId w:val="0"/>
        </w:numPr>
        <w:spacing w:before="0" w:line="364" w:lineRule="auto"/>
        <w:ind w:left="420" w:leftChars="0" w:right="275" w:rightChars="0"/>
        <w:jc w:val="both"/>
        <w:rPr>
          <w:rFonts w:hint="eastAsia" w:ascii="仿宋_GB2312" w:hAnsi="宋体" w:eastAsia="仿宋_GB2312" w:cs="Times New Roman"/>
          <w:kern w:val="2"/>
          <w:sz w:val="32"/>
          <w:szCs w:val="32"/>
          <w:lang w:val="en-US" w:eastAsia="zh-CN" w:bidi="ar-SA"/>
        </w:rPr>
      </w:pPr>
    </w:p>
    <w:p>
      <w:pPr>
        <w:pStyle w:val="2"/>
        <w:numPr>
          <w:ilvl w:val="0"/>
          <w:numId w:val="0"/>
        </w:numPr>
        <w:spacing w:before="0" w:line="364" w:lineRule="auto"/>
        <w:ind w:left="420" w:leftChars="0" w:right="275" w:rightChars="0"/>
        <w:jc w:val="right"/>
        <w:rPr>
          <w:rFonts w:hint="default" w:ascii="黑体" w:hAnsi="黑体" w:eastAsia="黑体"/>
          <w:b/>
          <w:bCs/>
          <w:sz w:val="32"/>
          <w:szCs w:val="32"/>
          <w:lang w:val="en-US" w:eastAsia="zh-CN"/>
        </w:rPr>
      </w:pPr>
      <w:r>
        <w:rPr>
          <w:rFonts w:hint="eastAsia" w:ascii="黑体" w:hAnsi="黑体" w:eastAsia="黑体"/>
          <w:b/>
          <w:bCs/>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34040"/>
    <w:multiLevelType w:val="singleLevel"/>
    <w:tmpl w:val="B3E34040"/>
    <w:lvl w:ilvl="0" w:tentative="0">
      <w:start w:val="1"/>
      <w:numFmt w:val="decimal"/>
      <w:lvlText w:val="%1."/>
      <w:lvlJc w:val="left"/>
      <w:pPr>
        <w:ind w:left="1265" w:hanging="425"/>
      </w:pPr>
      <w:rPr>
        <w:rFonts w:hint="default"/>
      </w:rPr>
    </w:lvl>
  </w:abstractNum>
  <w:abstractNum w:abstractNumId="1">
    <w:nsid w:val="42858C9D"/>
    <w:multiLevelType w:val="singleLevel"/>
    <w:tmpl w:val="42858C9D"/>
    <w:lvl w:ilvl="0" w:tentative="0">
      <w:start w:val="1"/>
      <w:numFmt w:val="chineseCounting"/>
      <w:suff w:val="nothing"/>
      <w:lvlText w:val="（%1）"/>
      <w:lvlJc w:val="left"/>
      <w:pPr>
        <w:ind w:left="0" w:firstLine="420"/>
      </w:pPr>
      <w:rPr>
        <w:rFonts w:hint="eastAsia"/>
        <w:b/>
        <w:bCs/>
      </w:rPr>
    </w:lvl>
  </w:abstractNum>
  <w:abstractNum w:abstractNumId="2">
    <w:nsid w:val="449777C3"/>
    <w:multiLevelType w:val="singleLevel"/>
    <w:tmpl w:val="449777C3"/>
    <w:lvl w:ilvl="0" w:tentative="0">
      <w:start w:val="1"/>
      <w:numFmt w:val="chineseCounting"/>
      <w:suff w:val="nothing"/>
      <w:lvlText w:val="%1、"/>
      <w:lvlJc w:val="left"/>
      <w:pPr>
        <w:ind w:left="0" w:firstLine="420"/>
      </w:pPr>
      <w:rPr>
        <w:rFonts w:hint="eastAsia" w:ascii="黑体" w:hAnsi="黑体" w:eastAsia="黑体" w:cs="黑体"/>
        <w:b/>
        <w:bCs/>
      </w:rPr>
    </w:lvl>
  </w:abstractNum>
  <w:abstractNum w:abstractNumId="3">
    <w:nsid w:val="7CD2EADF"/>
    <w:multiLevelType w:val="singleLevel"/>
    <w:tmpl w:val="7CD2EADF"/>
    <w:lvl w:ilvl="0" w:tentative="0">
      <w:start w:val="1"/>
      <w:numFmt w:val="chineseCounting"/>
      <w:suff w:val="nothing"/>
      <w:lvlText w:val="（%1）"/>
      <w:lvlJc w:val="left"/>
      <w:pPr>
        <w:ind w:left="0" w:firstLine="420"/>
      </w:pPr>
      <w:rPr>
        <w:rFonts w:hint="eastAsia"/>
        <w:b/>
        <w:bC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C5951"/>
    <w:rsid w:val="10D0546B"/>
    <w:rsid w:val="12177558"/>
    <w:rsid w:val="193D16AA"/>
    <w:rsid w:val="1E2C56A3"/>
    <w:rsid w:val="20207AAB"/>
    <w:rsid w:val="22254A62"/>
    <w:rsid w:val="303F6907"/>
    <w:rsid w:val="337C5951"/>
    <w:rsid w:val="356F39E8"/>
    <w:rsid w:val="3C6D3914"/>
    <w:rsid w:val="3E8872D4"/>
    <w:rsid w:val="498711D6"/>
    <w:rsid w:val="4B9276A4"/>
    <w:rsid w:val="57290E34"/>
    <w:rsid w:val="646849F1"/>
    <w:rsid w:val="70140B05"/>
    <w:rsid w:val="7C94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pPr>
    <w:rPr>
      <w:rFonts w:ascii="宋体" w:hAnsi="宋体" w:eastAsia="宋体" w:cs="宋体"/>
      <w:sz w:val="32"/>
      <w:szCs w:val="32"/>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1"/>
    <w:pPr>
      <w:spacing w:before="214"/>
      <w:ind w:left="1121" w:hanging="621"/>
    </w:pPr>
    <w:rPr>
      <w:rFonts w:ascii="宋体" w:hAnsi="宋体" w:cs="宋体"/>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2020-09-02T10:10:00Z</dcterms:created>
  <dc:creator>禾火</dc:creator>
  <cp:lastModifiedBy>yang</cp:lastModifiedBy>
  <dcterms:modified xsi:type="dcterms:W3CDTF">2021-07-05T10:01:06Z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